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60" w:lineRule="auto"/>
        <w:jc w:val="center"/>
        <w:rPr>
          <w:rFonts w:hint="eastAsia" w:ascii="宋体" w:hAnsi="宋体" w:eastAsia="宋体" w:cs="宋体"/>
          <w:b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24"/>
          <w:lang w:eastAsia="zh-CN"/>
        </w:rPr>
        <w:t>江西正安工程咨询有限公司关于江西陶瓷工艺美术职业技术学院2021年教职工节日慰问品采购项目(项目编号：DTY20001L1</w:t>
      </w:r>
      <w:r>
        <w:rPr>
          <w:rFonts w:hint="eastAsia" w:cs="宋体"/>
          <w:b/>
          <w:sz w:val="32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32"/>
          <w:szCs w:val="24"/>
          <w:lang w:eastAsia="zh-CN"/>
        </w:rPr>
        <w:t>)中选公告</w:t>
      </w:r>
    </w:p>
    <w:p>
      <w:pPr>
        <w:pStyle w:val="2"/>
        <w:spacing w:before="1" w:line="360" w:lineRule="auto"/>
        <w:ind w:firstLine="504" w:firstLineChars="200"/>
        <w:rPr>
          <w:rFonts w:hint="eastAsia" w:ascii="宋体" w:hAnsi="宋体" w:eastAsia="宋体" w:cs="宋体"/>
          <w:spacing w:val="6"/>
        </w:rPr>
      </w:pPr>
      <w:r>
        <w:rPr>
          <w:rFonts w:hint="eastAsia" w:ascii="宋体" w:hAnsi="宋体" w:eastAsia="宋体" w:cs="宋体"/>
          <w:spacing w:val="6"/>
        </w:rPr>
        <w:t>江西正安工程咨询有限公司受</w:t>
      </w:r>
      <w:r>
        <w:rPr>
          <w:rFonts w:hint="eastAsia" w:cs="宋体"/>
          <w:spacing w:val="6"/>
          <w:lang w:val="en-US" w:eastAsia="zh-CN"/>
        </w:rPr>
        <w:t>江西陶瓷工艺美术职业技术学院</w:t>
      </w:r>
      <w:r>
        <w:rPr>
          <w:rFonts w:hint="eastAsia" w:ascii="宋体" w:hAnsi="宋体" w:eastAsia="宋体" w:cs="宋体"/>
          <w:spacing w:val="6"/>
        </w:rPr>
        <w:t>的委托，就江西陶瓷工艺美术职业技术学院2021年教职工节日慰问品采购项目</w:t>
      </w:r>
      <w:r>
        <w:rPr>
          <w:rFonts w:hint="eastAsia" w:cs="宋体"/>
          <w:spacing w:val="6"/>
          <w:lang w:val="en-US" w:eastAsia="zh-CN"/>
        </w:rPr>
        <w:t>(</w:t>
      </w:r>
      <w:r>
        <w:rPr>
          <w:rFonts w:hint="eastAsia" w:ascii="宋体" w:hAnsi="宋体" w:eastAsia="宋体" w:cs="宋体"/>
          <w:spacing w:val="6"/>
        </w:rPr>
        <w:t>采购编号：</w:t>
      </w:r>
      <w:r>
        <w:rPr>
          <w:rFonts w:hint="eastAsia" w:cs="宋体"/>
          <w:spacing w:val="6"/>
          <w:lang w:eastAsia="zh-CN"/>
        </w:rPr>
        <w:t>DTY20001L1</w:t>
      </w:r>
      <w:r>
        <w:rPr>
          <w:rFonts w:hint="eastAsia" w:cs="宋体"/>
          <w:spacing w:val="6"/>
          <w:lang w:val="en-US" w:eastAsia="zh-CN"/>
        </w:rPr>
        <w:t>5</w:t>
      </w:r>
      <w:r>
        <w:rPr>
          <w:rFonts w:hint="eastAsia" w:ascii="宋体" w:hAnsi="宋体" w:eastAsia="宋体" w:cs="宋体"/>
          <w:spacing w:val="6"/>
        </w:rPr>
        <w:t>)采取公开比选的方式，</w:t>
      </w:r>
      <w:r>
        <w:rPr>
          <w:rFonts w:hint="eastAsia" w:ascii="宋体" w:hAnsi="宋体" w:eastAsia="宋体" w:cs="宋体"/>
          <w:spacing w:val="6"/>
          <w:lang w:eastAsia="zh-CN"/>
        </w:rPr>
        <w:t>比选</w:t>
      </w:r>
      <w:r>
        <w:rPr>
          <w:rFonts w:hint="eastAsia" w:ascii="宋体" w:hAnsi="宋体" w:eastAsia="宋体" w:cs="宋体"/>
          <w:spacing w:val="6"/>
        </w:rPr>
        <w:t>活动于</w:t>
      </w:r>
      <w:r>
        <w:rPr>
          <w:rFonts w:hint="eastAsia" w:ascii="宋体" w:hAnsi="宋体" w:eastAsia="宋体" w:cs="宋体"/>
          <w:spacing w:val="6"/>
          <w:lang w:eastAsia="zh-CN"/>
        </w:rPr>
        <w:t>202</w:t>
      </w:r>
      <w:r>
        <w:rPr>
          <w:rFonts w:hint="eastAsia" w:cs="宋体"/>
          <w:spacing w:val="6"/>
          <w:lang w:val="en-US" w:eastAsia="zh-CN"/>
        </w:rPr>
        <w:t>1</w:t>
      </w:r>
      <w:r>
        <w:rPr>
          <w:rFonts w:hint="eastAsia" w:ascii="宋体" w:hAnsi="宋体" w:eastAsia="宋体" w:cs="宋体"/>
          <w:spacing w:val="6"/>
          <w:lang w:eastAsia="zh-CN"/>
        </w:rPr>
        <w:t>年</w:t>
      </w:r>
      <w:r>
        <w:rPr>
          <w:rFonts w:hint="eastAsia" w:cs="宋体"/>
          <w:spacing w:val="6"/>
          <w:lang w:val="en-US" w:eastAsia="zh-CN"/>
        </w:rPr>
        <w:t>01</w:t>
      </w:r>
      <w:r>
        <w:rPr>
          <w:rFonts w:hint="eastAsia" w:ascii="宋体" w:hAnsi="宋体" w:eastAsia="宋体" w:cs="宋体"/>
          <w:spacing w:val="6"/>
          <w:lang w:eastAsia="zh-CN"/>
        </w:rPr>
        <w:t>月</w:t>
      </w:r>
      <w:r>
        <w:rPr>
          <w:rFonts w:hint="eastAsia" w:cs="宋体"/>
          <w:spacing w:val="6"/>
          <w:lang w:val="en-US" w:eastAsia="zh-CN"/>
        </w:rPr>
        <w:t>05</w:t>
      </w:r>
      <w:r>
        <w:rPr>
          <w:rFonts w:hint="eastAsia" w:ascii="宋体" w:hAnsi="宋体" w:eastAsia="宋体" w:cs="宋体"/>
          <w:spacing w:val="6"/>
          <w:lang w:eastAsia="zh-CN"/>
        </w:rPr>
        <w:t>日</w:t>
      </w:r>
      <w:r>
        <w:rPr>
          <w:rFonts w:hint="eastAsia" w:ascii="宋体" w:hAnsi="宋体" w:eastAsia="宋体" w:cs="宋体"/>
          <w:spacing w:val="6"/>
          <w:lang w:val="en-US" w:eastAsia="zh-CN"/>
        </w:rPr>
        <w:t>1</w:t>
      </w:r>
      <w:r>
        <w:rPr>
          <w:rFonts w:hint="eastAsia" w:cs="宋体"/>
          <w:spacing w:val="6"/>
          <w:lang w:val="en-US" w:eastAsia="zh-CN"/>
        </w:rPr>
        <w:t>5</w:t>
      </w:r>
      <w:r>
        <w:rPr>
          <w:rFonts w:hint="eastAsia" w:ascii="宋体" w:hAnsi="宋体" w:eastAsia="宋体" w:cs="宋体"/>
          <w:spacing w:val="6"/>
          <w:lang w:val="en-US" w:eastAsia="zh-CN"/>
        </w:rPr>
        <w:t>:</w:t>
      </w:r>
      <w:r>
        <w:rPr>
          <w:rFonts w:hint="eastAsia" w:cs="宋体"/>
          <w:spacing w:val="6"/>
          <w:lang w:val="en-US" w:eastAsia="zh-CN"/>
        </w:rPr>
        <w:t>00</w:t>
      </w:r>
      <w:r>
        <w:rPr>
          <w:rFonts w:hint="eastAsia" w:ascii="宋体" w:hAnsi="宋体" w:eastAsia="宋体" w:cs="宋体"/>
          <w:spacing w:val="6"/>
          <w:lang w:eastAsia="zh-CN"/>
        </w:rPr>
        <w:t>时</w:t>
      </w:r>
      <w:r>
        <w:rPr>
          <w:rFonts w:hint="eastAsia" w:ascii="宋体" w:hAnsi="宋体" w:eastAsia="宋体" w:cs="宋体"/>
          <w:spacing w:val="6"/>
        </w:rPr>
        <w:t>在</w:t>
      </w:r>
      <w:r>
        <w:rPr>
          <w:rFonts w:hint="eastAsia" w:cs="宋体"/>
          <w:spacing w:val="6"/>
          <w:lang w:eastAsia="zh-CN"/>
        </w:rPr>
        <w:t>江西省景德镇市昌江区鹭金昌江府店铺4栋101室高校出版社（分社）二楼</w:t>
      </w:r>
      <w:r>
        <w:rPr>
          <w:rFonts w:hint="eastAsia" w:ascii="宋体" w:hAnsi="宋体" w:eastAsia="宋体" w:cs="宋体"/>
          <w:spacing w:val="6"/>
        </w:rPr>
        <w:t>举行，经</w:t>
      </w:r>
      <w:r>
        <w:rPr>
          <w:rFonts w:hint="eastAsia" w:ascii="宋体" w:hAnsi="宋体" w:eastAsia="宋体" w:cs="宋体"/>
          <w:spacing w:val="6"/>
          <w:lang w:eastAsia="zh-CN"/>
        </w:rPr>
        <w:t>比选</w:t>
      </w:r>
      <w:r>
        <w:rPr>
          <w:rFonts w:hint="eastAsia" w:ascii="宋体" w:hAnsi="宋体" w:eastAsia="宋体" w:cs="宋体"/>
          <w:spacing w:val="6"/>
        </w:rPr>
        <w:t>专家组评定，采购人确认，中选结果如下：</w:t>
      </w:r>
    </w:p>
    <w:p>
      <w:pPr>
        <w:pStyle w:val="2"/>
        <w:spacing w:before="3"/>
        <w:ind w:left="0"/>
        <w:rPr>
          <w:rFonts w:hint="eastAsia" w:ascii="宋体" w:hAnsi="宋体" w:eastAsia="宋体" w:cs="宋体"/>
          <w:sz w:val="6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3933"/>
        <w:gridCol w:w="2645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57" w:type="dxa"/>
            <w:vAlign w:val="center"/>
          </w:tcPr>
          <w:p>
            <w:pPr>
              <w:pStyle w:val="10"/>
              <w:spacing w:before="7"/>
              <w:ind w:left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0"/>
              <w:ind w:left="41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采购编号</w:t>
            </w:r>
          </w:p>
        </w:tc>
        <w:tc>
          <w:tcPr>
            <w:tcW w:w="3933" w:type="dxa"/>
            <w:vAlign w:val="center"/>
          </w:tcPr>
          <w:p>
            <w:pPr>
              <w:pStyle w:val="10"/>
              <w:spacing w:before="7"/>
              <w:ind w:left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0"/>
              <w:ind w:left="127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2645" w:type="dxa"/>
            <w:vAlign w:val="center"/>
          </w:tcPr>
          <w:p>
            <w:pPr>
              <w:pStyle w:val="10"/>
              <w:spacing w:before="7"/>
              <w:ind w:left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0"/>
              <w:ind w:left="60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中选单位名称</w:t>
            </w:r>
          </w:p>
        </w:tc>
        <w:tc>
          <w:tcPr>
            <w:tcW w:w="1471" w:type="dxa"/>
            <w:vAlign w:val="center"/>
          </w:tcPr>
          <w:p>
            <w:pPr>
              <w:pStyle w:val="10"/>
              <w:spacing w:before="160"/>
              <w:ind w:left="113" w:right="10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溢价率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85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DTY20001L1</w:t>
            </w:r>
            <w:r>
              <w:rPr>
                <w:rFonts w:hint="eastAsia" w:cs="宋体"/>
                <w:sz w:val="24"/>
                <w:lang w:val="en-US" w:eastAsia="zh-CN"/>
              </w:rPr>
              <w:t>5</w:t>
            </w:r>
          </w:p>
        </w:tc>
        <w:tc>
          <w:tcPr>
            <w:tcW w:w="393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江西陶瓷工艺美术职业技术学院2021年教职工节日慰问品采购项目</w:t>
            </w:r>
          </w:p>
        </w:tc>
        <w:tc>
          <w:tcPr>
            <w:tcW w:w="26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景德镇市华达实业有限公司</w:t>
            </w:r>
          </w:p>
        </w:tc>
        <w:tc>
          <w:tcPr>
            <w:tcW w:w="1471" w:type="dxa"/>
            <w:vAlign w:val="center"/>
          </w:tcPr>
          <w:p>
            <w:pPr>
              <w:pStyle w:val="10"/>
              <w:spacing w:before="212"/>
              <w:ind w:left="113" w:right="103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906" w:type="dxa"/>
            <w:gridSpan w:val="4"/>
            <w:vAlign w:val="center"/>
          </w:tcPr>
          <w:p>
            <w:pPr>
              <w:pStyle w:val="10"/>
              <w:spacing w:before="80"/>
              <w:ind w:left="106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sz w:val="24"/>
              </w:rPr>
              <w:t>专家组成员名单：余建胜、李忠民、危晓红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906" w:type="dxa"/>
            <w:gridSpan w:val="4"/>
            <w:vAlign w:val="center"/>
          </w:tcPr>
          <w:p>
            <w:pPr>
              <w:pStyle w:val="10"/>
              <w:spacing w:before="79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公告发布日期：于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2020 年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月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>在《中国政府采购网》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sz w:val="24"/>
              </w:rPr>
              <w:t>《江西陶瓷工艺美术职业技术学院》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同时</w:t>
            </w:r>
            <w:r>
              <w:rPr>
                <w:rFonts w:hint="eastAsia" w:ascii="宋体" w:hAnsi="宋体" w:eastAsia="宋体" w:cs="宋体"/>
                <w:sz w:val="24"/>
              </w:rPr>
              <w:t>发布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906" w:type="dxa"/>
            <w:gridSpan w:val="4"/>
            <w:vAlign w:val="center"/>
          </w:tcPr>
          <w:p>
            <w:pPr>
              <w:pStyle w:val="10"/>
              <w:spacing w:before="79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定标日期：202</w:t>
            </w:r>
            <w:r>
              <w:rPr>
                <w:rFonts w:hint="eastAsia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cs="宋体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cs="宋体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pStyle w:val="2"/>
        <w:spacing w:before="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本公告公示期为一个工作日。</w:t>
      </w:r>
    </w:p>
    <w:p>
      <w:pPr>
        <w:pStyle w:val="2"/>
        <w:spacing w:before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本项目代理服务费向中选单位收取人民币 </w:t>
      </w:r>
      <w:r>
        <w:rPr>
          <w:rFonts w:hint="eastAsia" w:cs="宋体"/>
          <w:lang w:val="en-US" w:eastAsia="zh-CN"/>
        </w:rPr>
        <w:t>11000</w:t>
      </w:r>
      <w:r>
        <w:rPr>
          <w:rFonts w:hint="eastAsia" w:ascii="宋体" w:hAnsi="宋体" w:eastAsia="宋体" w:cs="宋体"/>
        </w:rPr>
        <w:t>元。</w:t>
      </w:r>
    </w:p>
    <w:p>
      <w:pPr>
        <w:pStyle w:val="2"/>
        <w:spacing w:before="0"/>
        <w:ind w:left="0"/>
        <w:rPr>
          <w:rFonts w:hint="eastAsia" w:ascii="宋体" w:hAnsi="宋体" w:eastAsia="宋体" w:cs="宋体"/>
          <w:sz w:val="26"/>
        </w:rPr>
      </w:pPr>
    </w:p>
    <w:p>
      <w:pPr>
        <w:pStyle w:val="2"/>
        <w:spacing w:before="1"/>
        <w:ind w:left="0"/>
        <w:rPr>
          <w:rFonts w:hint="eastAsia" w:ascii="宋体" w:hAnsi="宋体" w:eastAsia="宋体" w:cs="宋体"/>
          <w:sz w:val="23"/>
        </w:rPr>
      </w:pP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采购人信息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名称：</w:t>
      </w:r>
      <w:r>
        <w:rPr>
          <w:rFonts w:hint="eastAsia" w:ascii="宋体" w:hAnsi="宋体" w:eastAsia="宋体" w:cs="宋体"/>
          <w:sz w:val="24"/>
        </w:rPr>
        <w:t>江西陶瓷工艺美术职业技术学院</w:t>
      </w: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　　　　　　　　　　　　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地址：江西陶瓷工艺美术职业技术学院新校区　　　　　　　　　　　　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 xml:space="preserve">联系方式：叶先生 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电话：</w:t>
      </w: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13979880939　　　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采购代理机构信息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名称：江西正安工程咨询有限公司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地址：</w:t>
      </w:r>
      <w:r>
        <w:rPr>
          <w:rFonts w:hint="eastAsia" w:cs="宋体"/>
          <w:sz w:val="24"/>
          <w:szCs w:val="24"/>
          <w:lang w:eastAsia="zh-CN"/>
        </w:rPr>
        <w:t>江西省景德镇市昌江区鹭金昌江府店铺4栋101室高校出版社（分社）二楼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联系人：戴先生、</w:t>
      </w: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高女士</w:t>
      </w:r>
    </w:p>
    <w:p>
      <w:pPr>
        <w:tabs>
          <w:tab w:val="left" w:pos="1575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电话：0791-85811506</w:t>
      </w:r>
    </w:p>
    <w:p>
      <w:pPr>
        <w:pStyle w:val="2"/>
        <w:spacing w:before="160"/>
        <w:ind w:left="0" w:right="2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江西正安工程咨询有限公司</w:t>
      </w:r>
    </w:p>
    <w:p>
      <w:pPr>
        <w:pStyle w:val="2"/>
        <w:ind w:left="0" w:right="235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202</w:t>
      </w:r>
      <w:r>
        <w:rPr>
          <w:rFonts w:hint="eastAsia" w:cs="宋体"/>
          <w:lang w:val="en-US" w:eastAsia="zh-CN"/>
        </w:rPr>
        <w:t>1</w:t>
      </w:r>
      <w:r>
        <w:rPr>
          <w:rFonts w:hint="eastAsia" w:ascii="宋体" w:hAnsi="宋体" w:eastAsia="宋体" w:cs="宋体"/>
          <w:spacing w:val="-30"/>
        </w:rPr>
        <w:t xml:space="preserve">年 </w:t>
      </w:r>
      <w:r>
        <w:rPr>
          <w:rFonts w:hint="eastAsia" w:cs="宋体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spacing w:val="-30"/>
          <w:highlight w:val="none"/>
        </w:rPr>
        <w:t xml:space="preserve">月 </w:t>
      </w:r>
      <w:r>
        <w:rPr>
          <w:rFonts w:hint="eastAsia" w:cs="宋体"/>
          <w:highlight w:val="none"/>
          <w:lang w:val="en-US" w:eastAsia="zh-CN"/>
        </w:rPr>
        <w:t>06</w:t>
      </w:r>
      <w:r>
        <w:rPr>
          <w:rFonts w:hint="eastAsia" w:ascii="宋体" w:hAnsi="宋体" w:eastAsia="宋体" w:cs="宋体"/>
          <w:highlight w:val="none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10" w:h="16840"/>
      <w:pgMar w:top="1100" w:right="780" w:bottom="28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17C4"/>
    <w:rsid w:val="0FD1668D"/>
    <w:rsid w:val="1BFD6525"/>
    <w:rsid w:val="1E541268"/>
    <w:rsid w:val="213F2E72"/>
    <w:rsid w:val="4DEC1A6E"/>
    <w:rsid w:val="56426D22"/>
    <w:rsid w:val="62967F90"/>
    <w:rsid w:val="68877426"/>
    <w:rsid w:val="6D4B10BB"/>
    <w:rsid w:val="6FD017C4"/>
    <w:rsid w:val="73155E0B"/>
    <w:rsid w:val="79BD1BE6"/>
    <w:rsid w:val="7A793700"/>
    <w:rsid w:val="7B213952"/>
    <w:rsid w:val="7B4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61"/>
      <w:ind w:left="100"/>
    </w:pPr>
    <w:rPr>
      <w:rFonts w:ascii="宋体" w:hAnsi="宋体" w:eastAsia="宋体" w:cs="宋体"/>
      <w:sz w:val="24"/>
      <w:szCs w:val="24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4">
    <w:name w:val="toc 3"/>
    <w:basedOn w:val="1"/>
    <w:next w:val="1"/>
    <w:qFormat/>
    <w:uiPriority w:val="0"/>
    <w:pPr>
      <w:ind w:left="210"/>
      <w:jc w:val="left"/>
    </w:pPr>
    <w:rPr>
      <w:rFonts w:ascii="Calibri" w:hAnsi="Calibri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782C1"/>
      <w:u w:val="single"/>
    </w:rPr>
  </w:style>
  <w:style w:type="character" w:styleId="9">
    <w:name w:val="Hyperlink"/>
    <w:basedOn w:val="7"/>
    <w:qFormat/>
    <w:uiPriority w:val="0"/>
    <w:rPr>
      <w:color w:val="0782C1"/>
      <w:u w:val="single"/>
    </w:rPr>
  </w:style>
  <w:style w:type="paragraph" w:customStyle="1" w:styleId="10">
    <w:name w:val="Table Paragraph"/>
    <w:basedOn w:val="1"/>
    <w:qFormat/>
    <w:uiPriority w:val="1"/>
    <w:pPr>
      <w:ind w:left="102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575</Characters>
  <Lines>0</Lines>
  <Paragraphs>0</Paragraphs>
  <TotalTime>2</TotalTime>
  <ScaleCrop>false</ScaleCrop>
  <LinksUpToDate>false</LinksUpToDate>
  <CharactersWithSpaces>609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2020-10-13T07:36:00Z</dcterms:created>
  <dc:creator>Administrator</dc:creator>
  <cp:lastModifiedBy>做一个爱笑的人</cp:lastModifiedBy>
  <dcterms:modified xsi:type="dcterms:W3CDTF">2021-01-06T02:30:35Z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